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F1CE" w14:textId="403DC62F" w:rsidR="00747798" w:rsidRPr="002D51D1" w:rsidRDefault="00747798" w:rsidP="00747798">
      <w:pPr>
        <w:spacing w:after="450"/>
        <w:ind w:left="750"/>
        <w:jc w:val="right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sz w:val="24"/>
          <w:szCs w:val="24"/>
        </w:rPr>
        <w:t>(</w:t>
      </w:r>
      <w:r w:rsidRPr="002D51D1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2D51D1">
        <w:rPr>
          <w:rFonts w:ascii="Times New Roman" w:hAnsi="Times New Roman" w:cs="Times New Roman"/>
          <w:b/>
          <w:sz w:val="24"/>
          <w:szCs w:val="24"/>
        </w:rPr>
        <w:t>Сл</w:t>
      </w:r>
      <w:r w:rsidR="002D51D1" w:rsidRPr="002D51D1">
        <w:rPr>
          <w:rFonts w:ascii="Times New Roman" w:hAnsi="Times New Roman" w:cs="Times New Roman"/>
          <w:b/>
          <w:sz w:val="24"/>
          <w:szCs w:val="24"/>
          <w:lang w:val="sr-Cyrl-RS"/>
        </w:rPr>
        <w:t>ужбени</w:t>
      </w:r>
      <w:proofErr w:type="spellEnd"/>
      <w:r w:rsidRPr="002D51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sz w:val="24"/>
          <w:szCs w:val="24"/>
        </w:rPr>
        <w:t>гласник</w:t>
      </w:r>
      <w:proofErr w:type="spellEnd"/>
      <w:r w:rsidRPr="002D51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D51D1">
        <w:rPr>
          <w:rFonts w:ascii="Times New Roman" w:hAnsi="Times New Roman" w:cs="Times New Roman"/>
          <w:b/>
          <w:sz w:val="24"/>
          <w:szCs w:val="24"/>
        </w:rPr>
        <w:t>РС</w:t>
      </w:r>
      <w:r w:rsidR="002D51D1" w:rsidRPr="002D51D1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proofErr w:type="gramEnd"/>
      <w:r w:rsidR="002D51D1" w:rsidRPr="002D51D1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Pr="002D51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sz w:val="24"/>
          <w:szCs w:val="24"/>
        </w:rPr>
        <w:t>бр</w:t>
      </w:r>
      <w:proofErr w:type="spellEnd"/>
      <w:r w:rsidR="002D51D1" w:rsidRPr="002D51D1">
        <w:rPr>
          <w:rFonts w:ascii="Times New Roman" w:hAnsi="Times New Roman" w:cs="Times New Roman"/>
          <w:b/>
          <w:sz w:val="24"/>
          <w:szCs w:val="24"/>
          <w:lang w:val="sr-Cyrl-RS"/>
        </w:rPr>
        <w:t>ој</w:t>
      </w:r>
      <w:r w:rsidRPr="002D51D1">
        <w:rPr>
          <w:rFonts w:ascii="Times New Roman" w:hAnsi="Times New Roman" w:cs="Times New Roman"/>
          <w:b/>
          <w:sz w:val="24"/>
          <w:szCs w:val="24"/>
        </w:rPr>
        <w:t xml:space="preserve"> 76/23) </w:t>
      </w:r>
    </w:p>
    <w:p w14:paraId="0D673D89" w14:textId="77777777" w:rsidR="00747798" w:rsidRPr="002D51D1" w:rsidRDefault="00747798">
      <w:pPr>
        <w:spacing w:after="90"/>
        <w:rPr>
          <w:rFonts w:ascii="Times New Roman" w:hAnsi="Times New Roman" w:cs="Times New Roman"/>
          <w:color w:val="000000"/>
          <w:sz w:val="24"/>
          <w:szCs w:val="24"/>
        </w:rPr>
      </w:pPr>
    </w:p>
    <w:p w14:paraId="130317F6" w14:textId="41E871EC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112.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тачка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доносим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5C0992" w14:textId="77777777" w:rsidR="00747798" w:rsidRPr="002D51D1" w:rsidRDefault="00747798">
      <w:pPr>
        <w:spacing w:after="45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14:paraId="4974D72D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ЗАКОН </w:t>
      </w:r>
      <w:r w:rsidRPr="002D51D1">
        <w:rPr>
          <w:rFonts w:ascii="Times New Roman" w:hAnsi="Times New Roman" w:cs="Times New Roman"/>
          <w:sz w:val="24"/>
          <w:szCs w:val="24"/>
        </w:rPr>
        <w:br/>
      </w: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 ФИЛМСКОМ И ОСТАЛОМ АУДИОВИЗУЕЛНОМ НАСЛЕЂУ </w:t>
      </w:r>
    </w:p>
    <w:p w14:paraId="3076BE6A" w14:textId="06C0F28C" w:rsidR="00D41590" w:rsidRPr="002D51D1" w:rsidRDefault="00000000">
      <w:pPr>
        <w:spacing w:after="450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6633"/>
          <w:sz w:val="24"/>
          <w:szCs w:val="24"/>
        </w:rPr>
        <w:t xml:space="preserve">  </w:t>
      </w:r>
    </w:p>
    <w:p w14:paraId="5673BCBA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I. УВОДНЕ ОДРЕДБЕ </w:t>
      </w:r>
    </w:p>
    <w:p w14:paraId="311C0BB4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Предмет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1BF9D3F5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1. </w:t>
      </w:r>
    </w:p>
    <w:p w14:paraId="5A451021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структура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организација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питања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међународним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стандардима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88AFAF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Термини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дефиниције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64C8A36A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2. </w:t>
      </w:r>
    </w:p>
    <w:p w14:paraId="0032075B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Термини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употребљени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имају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следеће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A50EC7A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покретна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уживају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2D8CC390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запис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регистроване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слике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покрету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без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тонског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записа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оригинал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копија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било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носачу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записа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намењен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посматрању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приказивању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целини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механичке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и/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електронске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опреме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приказивање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без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обзира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технику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снимања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настали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налазе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изван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њих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звучни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запис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пратећа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сценарио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књига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снимања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дијалог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листа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плакат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фото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документација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скице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декора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костима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нотни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записи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музике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публикације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предмети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настали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време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снимања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аналогно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било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запису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3738D9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материјал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покретних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слика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забележених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било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средством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било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медију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без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звука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способношћу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стварања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утиска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кретања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било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дужине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посебно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уметничко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играни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анимирани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документарни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експериментални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неиграни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публицистика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материјал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наменски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D8C981A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Документација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систематски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израђен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прикупљен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организован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похрањен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скуп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насталих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током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процеса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5B3EAEC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копија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најбољи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носач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записа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траци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72483287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Изворне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материјале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мастери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негативи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настали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време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продукције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настало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коначно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приказивање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6C75A3B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мастер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запис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настао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дигитализацијом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изворно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служи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дуготрајно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чување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кога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оперативне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копије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8DD6692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уређаји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уређаји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опрема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снимање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репродукцију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приказивање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20B4C06A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општег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интереса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Републику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1466006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10)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13DEA4E4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саставу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F688915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Државни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Југословенска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кинотека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485FC4B1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Превентивна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пракса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омогућава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сигурна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доступност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садржају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1D09A0E1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Ревитализација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технолошких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физичких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поступака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носачи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слике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звука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без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обзира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облик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записа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доводе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стабилно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репродукције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156DA4C4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15)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Конзервација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процес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осигуравају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физичка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својства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носача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пропадања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обухвата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интервентних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техника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постиже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хемијска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физичка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стабилизација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материјала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2A56C28E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16)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Рестаурација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процес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надокнађује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губитак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оштећење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пропадање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враћањем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оригинално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претпостављено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D7282C6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17)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Дигитализација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процес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преношења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аналогног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облик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0D0FC0D2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18)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рестаурација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веродостојно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обнављање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помоћу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техника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уклањају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прикривају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оштећења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погоршања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реконструисање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оригиналног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расположивих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елемената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могу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бити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непотпуни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састоје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различитих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верзија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064F86E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19)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репозиторијум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колекција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записа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представљају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облику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било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записи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настали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дигитализацијом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постојеће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изворно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настала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облику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2C9B5A05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20)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Миграција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репозиторијума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превентивне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процес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репозиторијуми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периодично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обнављају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преводе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технолошки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савременије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облике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носаче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ED94549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уживају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претпоставља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поседује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043E8B2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евидентирана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уживају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842D313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16A854A6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територију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2C4287D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25)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Јединствени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информациони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систем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јединствени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централизовани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информациони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систем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примењује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јединствене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стандарде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управљање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документима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информацијама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4A52287D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26)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Ревизија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мере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одговарајући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E81E86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3. </w:t>
      </w:r>
    </w:p>
    <w:p w14:paraId="7FE7CFB8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Термини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користе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доносе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њега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имају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родно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изражени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граматичком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мушком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роду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подразумевају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природни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женски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мушки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18CC43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Подаци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сакупљају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обављању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а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садрже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чувају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поштовања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сразмерности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циљеве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сврху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612174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Општи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интерес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области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очувања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064CFD0A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4. </w:t>
      </w:r>
    </w:p>
    <w:p w14:paraId="52942E51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очување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општег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интереса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Републику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C1BBEB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ужива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посебну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без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обзира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чијем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власништву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кога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налази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регистровано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евидентирано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52DC78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5. </w:t>
      </w:r>
    </w:p>
    <w:p w14:paraId="5DE0C6FA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Општи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интерес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остварује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кроз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33E476E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откривање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прикупљање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документовање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чињење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доступним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746FBEF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подстицање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депоновања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93BE9C6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циљу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задовољавања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научних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истраживачких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образовних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потреба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појединца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друштва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6A84249F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подстицање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побољшање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иновације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истраживања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технолошки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конзервације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рестаурације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6A7DE3D7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подстицање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подршка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унапређења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разумевања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сарадње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земљи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иностранству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7A9AA783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образовање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усавршавање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кадрова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1A1948D3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ширење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културе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програмских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целина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70B806C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предузимање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циљу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спречавања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противправног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поступања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4A8ACB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Обавеза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поштовања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ауторског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права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сродних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права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19BB8C9A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6. </w:t>
      </w:r>
    </w:p>
    <w:p w14:paraId="4B0DB75A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прикупљање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каталогизација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чување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рестаурирање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чињење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доступним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предвиђене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спроводе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поштовање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прописаних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ауторског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сродних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3FD581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Одредбе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могу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тумачити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њиме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искључују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ограничавају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призната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ауторског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сродних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EE9F96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подразумева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пренос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ауторског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сродних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предметима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садржаним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6D22A6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II. ДЕЛАТНОСТ ЗАШТИТЕ И ОЧУВАЊА ФИЛМСКОГ И ОСТАЛОГ АУДИОВИЗУЕЛНОГ НАСЛЕЂА </w:t>
      </w:r>
    </w:p>
    <w:p w14:paraId="09D6F62D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7. </w:t>
      </w:r>
    </w:p>
    <w:p w14:paraId="16AED4D9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обухвата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C283AA9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откривање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прикупљање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документовање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E5F3737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истраживање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проучавање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65D6204E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вођење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62A23CAE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евидентирање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04FED214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вођење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евиденције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ECE0E33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вредновање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02039891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вођење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регистра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F00A494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чување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одржавање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6B69A8F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спровођење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праћење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спровођења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</w:p>
    <w:p w14:paraId="165433CC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10)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истраживање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очување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посебног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историју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српског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народа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налазе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територије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753D667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промовисање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кроз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приказивање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излагање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публикација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предавања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едукативно-просветни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2654F739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омогућавање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доступности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информације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249D1C53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дигитализацију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формирање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репозиторијума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A547518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креирање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уношење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јединственом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информационом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систему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51CE47F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15)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пружање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помоћи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власницима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држаоцима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076C09D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16)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ревизију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достављање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извештаја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оснивачу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76C83720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17)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правовремену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миграцију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репозиторијума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напретком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развојем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технологија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79F7BCA2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18)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обезбеђивање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унапређење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опремљености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одржавање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конзервацију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користили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процесима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стварања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приказивања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аналогним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форматима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00C965A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19)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прикупљање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подстицање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обука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сервисирање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одржавање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заната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везаних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њихово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одржавање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6DF0CC24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20)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јединствене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полазне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дигитализације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електронске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49D46BED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праћење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учествовање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међународних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асоцијација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753D3DD5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7A134F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тач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4), 5), 6), 7), 9), 14) и 20)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поверене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438C26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тач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1), 2), 8), 11), 12) и 13)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могу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специјалне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приватне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646E77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8. </w:t>
      </w:r>
    </w:p>
    <w:p w14:paraId="3CEE8AFF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572238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Поједине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могу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физичка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испуњавају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C8800E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саставу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предузетника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изузев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7.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тач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6), 7), 9) и 10)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само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E57E63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III. УСТАНОВЕ ЗАШТИТЕ - АУДИОВИЗУЕЛНИ АРХИВИ </w:t>
      </w:r>
    </w:p>
    <w:p w14:paraId="3C2E8BFC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Оснивање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60BD0B3A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9. </w:t>
      </w:r>
    </w:p>
    <w:p w14:paraId="4F649140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2534A4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основати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Република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аутономна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покрајина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физичко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61631B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основати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приватни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специјални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23A906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основати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Република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аутономна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покрајина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181714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Приватни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основати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физичко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3A5A8B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(6)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специјалног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B05F24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10. </w:t>
      </w:r>
    </w:p>
    <w:p w14:paraId="653E96FB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управљање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руковођење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финансирање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статусне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промене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престанак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питања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примењују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одредбе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област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културе,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служби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другачије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уређено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331026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Услови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обављање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1AFF4A0A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11. </w:t>
      </w:r>
    </w:p>
    <w:p w14:paraId="4EC81901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основати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почети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испуњени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посебни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D741E1E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просторије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смештај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1AB44E2D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одговарајућу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опрему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1227CFC5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минимални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запослених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1C5A6D9E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42C10F4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финансирање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933037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12. </w:t>
      </w:r>
    </w:p>
    <w:p w14:paraId="5EAD8412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Ближе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културе (у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прибављено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мишљење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министарства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финансија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B09B6D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надлежно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културе (у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испуњеност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почетак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478C3A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Против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дозвољена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покренути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управни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DB4890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Престанак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радом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057B9EB2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13. </w:t>
      </w:r>
    </w:p>
    <w:p w14:paraId="7283D918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престаје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статус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2C6408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Оснивач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донети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одлуку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престанку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статусној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промени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прибављено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образложено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мишљење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D06598E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престанка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оснивач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обезбеди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смештај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A65D79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Одлука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смештају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3.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прибављеном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образложеном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мишљењу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5CD056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Евиденција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07B143DE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14. </w:t>
      </w:r>
    </w:p>
    <w:p w14:paraId="36856035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Евиденцију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седиштем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C8B2D0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Садржај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вођења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Евиденције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809C11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Министарству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основала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аутономна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покрајина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осам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оснивања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F03575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физичка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оснивачи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дужна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доставе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упис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Евиденцију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Министарству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осам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оснивања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3F97F5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15. </w:t>
      </w:r>
    </w:p>
    <w:p w14:paraId="1FB54C4D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најмање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пет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година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проверава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уписан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Евиденцију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3CE597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поверени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најмање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пет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година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проверава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чији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оснивач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аутономна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покрајина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уписан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Евиденцију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томе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извештава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408D81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Органи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47813174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16. </w:t>
      </w:r>
    </w:p>
    <w:p w14:paraId="425313B2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Органи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управни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одбор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надзорни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одбор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2772C0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17. </w:t>
      </w:r>
    </w:p>
    <w:p w14:paraId="6C69F67B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Именовање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директора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именовање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вршиоца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дужности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директора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надлежности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престанак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дужности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прописаним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област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културе.</w:t>
      </w:r>
    </w:p>
    <w:p w14:paraId="3821B882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вршилац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дужности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директора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бити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утврђене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област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културе.</w:t>
      </w:r>
    </w:p>
    <w:p w14:paraId="00B01564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Надлежност,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избор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управног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надзорног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одбора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престанак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дужности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управног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надзорног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одбора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прописаним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област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културе, а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оснивачка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врши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аутономна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покрајина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надлежност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315FB6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Састав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управног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одбора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надзорног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одбора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треба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обезбеди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заступљеност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најмање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40%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представника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заступљеног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31C6C6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Централна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Државни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Југословенска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кинотека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5BA37078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18. </w:t>
      </w:r>
    </w:p>
    <w:p w14:paraId="281EA3EE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Државни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Југословенска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кинотека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скраћени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назив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Југословенска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кинотека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Југословенска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кинотека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поред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наведених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7.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следеће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3A83B05C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изузетног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великог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Републици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69119D86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евиденцију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држалаца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63D5114B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великог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00054E81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предлаже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предлоге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изузетног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проглашава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Народна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скупштина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66A15FB0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учествује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Републици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7E0BEF3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640A5A13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спровођењем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утврђених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налазе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физичких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7C2E7705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методологију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1D98FF24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упутства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Републици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1180D987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10)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организује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истраживања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историју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српског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народа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налази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територије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1725D488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план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усавршавања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запослених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сталну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едукацију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стручњака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215719A2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организује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реализује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полагања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правилником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полагања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257F267B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организује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реализује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стицања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виших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правилником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стицања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виших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19F4133A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полагање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доделу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виших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43926A0B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15)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културно-образовну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62FAF6E5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16)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објављује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0DE934B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17)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организује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изложбе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везане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историју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уметности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05C597DD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18)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сачињава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план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ванредним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ситуацијама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085FB72E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19)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учествује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развоју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Јединственог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информационог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B031489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20)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усклађивању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међународних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стандарда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2037A7C9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номинационе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досијее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упис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Унескове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листе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122C7F99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средњорочни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дугорочни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развоја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Републици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027BF30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евиденције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страног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порекла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иностранству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1FDE6D88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испитивања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навода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представке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заинтересовано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физичко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циљу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иницирања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покретања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31CACC2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25)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уједначавању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праксе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приликом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примене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међународних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6E1C6AB6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26)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утврђене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36B8F5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тач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14) и 19)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25)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поверени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627E1F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новости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5E8D5369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19. </w:t>
      </w:r>
    </w:p>
    <w:p w14:paraId="6EC5CF90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новости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скраћени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назив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новости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новости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чијој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надлежности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делатношћу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новости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додељене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новостима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чување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добијене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сродних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путем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размене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било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било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чини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фонд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новости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B8C126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20. </w:t>
      </w:r>
    </w:p>
    <w:p w14:paraId="0BD68FC5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Поред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7.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новости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следеће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1563E8D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сарађује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унапређењу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24AA73BA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објављује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промовише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фонда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A266B81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допуњује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фонд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снимањем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материјала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везаних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материјално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нематеријално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Републику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F711E5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архиви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саставу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јавних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медијских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радио-телевизије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Војводине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17767CD3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21. </w:t>
      </w:r>
    </w:p>
    <w:p w14:paraId="379F5D3B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медијска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Радио-телевизија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" (у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Радио-телевизија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републичка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медијског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сервиса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пружа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медијске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услуге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медијским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сервисима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Радио-телевизија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произвођач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чијем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саставу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организационе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целине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успостављени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телевизије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7C86B35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Радио-телевизија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обавези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чува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одржава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емисије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сопственој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телевизијској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продукцији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најважније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емисије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радијској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продукцији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чини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фонд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Радио-телевизије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примењује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мере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стандарде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рестаурацију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методологију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класификације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садржаја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својих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C5DB18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медијска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Радио-телевизија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Војводине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" (у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Радио-телевизија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Војводине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покрајинска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медијског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сервиса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пружа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медијске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услуге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медијским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сервисима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Радио-телевизија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Војводине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произвођач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чијем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саставу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организационе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целине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успостављени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телевизије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77317E2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Радио-телевизија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Војводине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обавези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чува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одржава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емисије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сопственој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телевизијској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продукцији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најважније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емисије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радијској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продукцији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чини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фонд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Радио-телевизије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Војводине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примењује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мере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стандарде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рестаурацију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методологију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класификације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садржаја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својих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683615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Војнофилмски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центар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"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Застава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филм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" </w:t>
      </w:r>
    </w:p>
    <w:p w14:paraId="49EF9C92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22. </w:t>
      </w:r>
    </w:p>
    <w:p w14:paraId="085657D2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Војнофилмски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стваралац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настаје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Министарства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одбране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Војске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њих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налази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73D167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одбране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дужно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пропише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посебне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мере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ближе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одбране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Војске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одбрани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вршење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одбране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Војске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354C83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органе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управљање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запослених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евидентирање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питања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вршење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одбране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Војске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Војнофилмског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одредбе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примењују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другачије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регулисано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уређена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одбрана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Војска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тајности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C50D3D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савет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6299BA38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23. </w:t>
      </w:r>
    </w:p>
    <w:p w14:paraId="3E89E71C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Југословенска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кинотека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савет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саветодавно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сарадњу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циљу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обезбеђивања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подршке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интереса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унапређење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B74052C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Административно-техничку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потпору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савета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пружа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Југословенска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кинотека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F74752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24. </w:t>
      </w:r>
    </w:p>
    <w:p w14:paraId="7577E290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савет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33B9CFC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предлаже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моделе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унапређења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промоције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71022DF6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предлаже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упутства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Републици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7BAA1BF7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разматра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моделе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методе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успостављања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сарадње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између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сродних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образовних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струковних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научних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међународних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институција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организација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47FFDE9F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предлаже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план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континуираног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усавршавања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стручњака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E0C5866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разматра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моделе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подстицања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едукативне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улоге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моделе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промоције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7AA80456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разматра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могућности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унапређења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BB5BCB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25. </w:t>
      </w:r>
    </w:p>
    <w:p w14:paraId="20BD3AAA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савета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период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пет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година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бира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Југословенске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кинотеке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803CEA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савет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састоји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пет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AD967A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савета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бирају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запослених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Југословенској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кинотеци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преостали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чланови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бирају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запослених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новостима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медијским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Радио-телевизије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Радио-телевизије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Војводине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72AC60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Састав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савета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треба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обезбеди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заступљеност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најмање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40%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представника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заступљеног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4BA17E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Чланови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савета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бирају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председника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својих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редова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већином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гласова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7EFE3E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савет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имати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придружене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специјализована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поједине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формирати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привремена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консултативна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разматрање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специфичних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технолошких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мишљења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EC7574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(7)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Југословенске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кинотеке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савета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бира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Придружене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6.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бити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највише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пет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годишње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62BEC7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(8)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савет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пословник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3DB7C0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Библиотека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издавање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часописа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39BF2A53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26. </w:t>
      </w:r>
    </w:p>
    <w:p w14:paraId="75C78971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часопис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публикације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специјалну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библиотеку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F0A559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Југословенска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кинотека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специјалну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библиотеку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обухвата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прикупљање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чување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библиотечко-информационог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материјала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домаћу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страну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литературу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стваралаштва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историје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друштвених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наука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домаће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збирке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извора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допуњују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публикације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објављене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истраживања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03ED05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Средства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рад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62A8C0AB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27. </w:t>
      </w:r>
    </w:p>
    <w:p w14:paraId="7EF44785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Средства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оснивач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68ACA1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Средства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обезбеђују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буџету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B38B4E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Додатна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могу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бити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обезбеђена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и:</w:t>
      </w:r>
    </w:p>
    <w:p w14:paraId="40F4220D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продајом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производа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услуга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70CB2A15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пружањем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услуга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D1A4DE8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донаторством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52B94E0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спонзорством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63FB15D0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поклонима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280AE7F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DB30120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остваривања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трошења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прихода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3.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тач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1) и 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Министарства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прибављено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мишљење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министарства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финансија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73EEAF0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IV. ФИЛМСКО И ОСТАЛО АУДИОВИЗУЕЛНО НАСЛЕЂЕ </w:t>
      </w:r>
    </w:p>
    <w:p w14:paraId="33C7C983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Филмско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остало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аудиовизуелно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добро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ужива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претходну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заштиту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128A75A4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28. </w:t>
      </w:r>
    </w:p>
    <w:p w14:paraId="64CFE041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ужива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претпоставља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поседује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DB08FD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представља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ужива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утврђена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F4908E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питање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ужива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примењују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одредбе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5A455E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Филмско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остало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аудиовизуелно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добро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3D240050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29. </w:t>
      </w:r>
    </w:p>
    <w:p w14:paraId="292CDCBF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евидентирано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ужива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1D6381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Евиденције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утврђују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мере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7F16B8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трајна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9755EE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питање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примењују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одредбе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C85112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Престанак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претходне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30DAEF90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30. </w:t>
      </w:r>
    </w:p>
    <w:p w14:paraId="5A2540DA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престаје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235C75B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доношења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утврђивању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442DD7EF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утврђивања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вредност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C1B88D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Категорије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7BD1D30F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31. </w:t>
      </w:r>
    </w:p>
    <w:p w14:paraId="3B9ADE7C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категорији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F561496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64609AA7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великог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6919E28A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изузетног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14BB3A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тачка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сматрају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III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категорије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великог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тачка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сматрају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II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категорије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изузетног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тачка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сматрају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категорије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35F538C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Критеријуми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14F387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сведочи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догађајима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личностима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обележили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националну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историју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1DCF81CC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сведочи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развоју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друштва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становишта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уметности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CB33D69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сведочи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националном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идентитету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4347B7DE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сведочи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изузетном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доприносу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уметности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креативном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стваралаштву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прошлости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савременом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стваралаштву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1658782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представља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оригинални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запис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обележило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историју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0C411F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великог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изузетног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2B1343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Акт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утврђивању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добро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738EB260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32. </w:t>
      </w:r>
    </w:p>
    <w:p w14:paraId="445E0031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доносе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3A2041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великог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F45042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изузетног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Народна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скупштина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B7A402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налази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власништву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физичких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1BA4C3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садржину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утврђивању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примењују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одредбе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8CBAFD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V. МЕРЕ ЗАШТИТЕ </w:t>
      </w:r>
    </w:p>
    <w:p w14:paraId="18EE2FD7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33. </w:t>
      </w:r>
    </w:p>
    <w:p w14:paraId="04ADF9DD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спроводе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мере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брину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њену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сигурност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очување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мере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215753F3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Мере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превентивна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ревитализација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конзервација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рестаурација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дигитализација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рестаурација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3C61C0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утврђивања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спровођења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поверени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7EDFBC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34. </w:t>
      </w:r>
    </w:p>
    <w:p w14:paraId="675A1918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Документација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ужива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8199D8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дигитализују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циљу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документовања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информационог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претраживања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F7AB11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Ближи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садржај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вођења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поверени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6A7C7A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Документација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сврху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чува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поштовања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сразмерности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циљеве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сврху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360ADE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Превентивна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заштита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004BC97C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35. </w:t>
      </w:r>
    </w:p>
    <w:p w14:paraId="767D3D8F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Превентивна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спроводи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држаоца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AF9AE6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Ревитализација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конзервација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рестаурација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14D64CD6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36. </w:t>
      </w:r>
    </w:p>
    <w:p w14:paraId="7C4E7B11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Ревитализација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конзервација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рестаурација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аналогним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форматима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спроводи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лабораторијама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рестаурацију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D42665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Изузетно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конзервацију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рестаурацију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могу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положеним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условима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обезбеђују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примену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D1EE33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Конзервација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рестаурација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великог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изузетног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аналогним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форматима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само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ABD785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Дигитализација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дигитална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рестаурација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0577DD9D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37. </w:t>
      </w:r>
    </w:p>
    <w:p w14:paraId="627D90C5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Дигитализација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рестаурација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спроводи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држаоца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27D360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План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спасавања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ванредним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ситуацијама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40E4BC60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38. </w:t>
      </w:r>
    </w:p>
    <w:p w14:paraId="221B990D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обавези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план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спасавања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ванредним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ситуацијама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укључује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посебне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мере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изузетног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CB49F6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План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спасавања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ванредним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ситуацијама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E12BB8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VI. КОРИШЋЕЊЕ ФИЛМСКЕ И ОСТАЛЕ АУДИОВИЗУЕЛНЕ ГРАЂЕ </w:t>
      </w:r>
    </w:p>
    <w:p w14:paraId="15572B61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39. </w:t>
      </w:r>
    </w:p>
    <w:p w14:paraId="4C27F3B1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доступна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просторијама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путем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електронских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средстава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комуникације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изван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научног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истраживања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научне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просветне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сврхе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BCA3C5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Захтев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коришћење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66E38791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40. </w:t>
      </w:r>
    </w:p>
    <w:p w14:paraId="41D4BF0F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следеће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физичко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лично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име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адреса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пребивалишта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боравишта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телефона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адреса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електронске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поште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личне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карте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путне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исправе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сврху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име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седиште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матични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ПИБ,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лично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име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овлашћеног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сврху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B2862E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Подаци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прикупљају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сврху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D2637B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захтеву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одлучује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3F5E8B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жалбама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против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3.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степену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решава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1AD3E2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Услови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коришћења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743F79B0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41. </w:t>
      </w:r>
    </w:p>
    <w:p w14:paraId="422C470E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користити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изван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писмену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носиоца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ауторског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сродних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AEB024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A81691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дигитализована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768913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носачима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научни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метод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особе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7573EC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немају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истражују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име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рачун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корисника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ECEC4B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(6)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изузетног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постоји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познато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ауторско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сродно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истекла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одлучује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депонована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сагласност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31BEA0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Ближе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76B07F9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42. </w:t>
      </w:r>
    </w:p>
    <w:p w14:paraId="501D9B12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њен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стваралац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давалац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дародавац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приликом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предаје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писменој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форми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поставио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ограничења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погледу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њеног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сређивања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конзервације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рестаурације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дигитализације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користити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само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условима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њеним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могли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буду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повређени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интереси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државе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оштећеном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стању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току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припрема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њено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објављивање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издању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случајевима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прописаним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D2E38C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обрађена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одобрењу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директора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7703BD1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43. </w:t>
      </w:r>
    </w:p>
    <w:p w14:paraId="17B37F1E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мастер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изворни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материјал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копија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утврђене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користити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с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корисницима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омогући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доступност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одговарајућем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носачу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записа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207298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VII. УВОЗ, УНОШЕЊЕ, ИЗВОЗ, ИЗНОШЕЊЕ И ПОВРАЋАЈ </w:t>
      </w:r>
    </w:p>
    <w:p w14:paraId="63D9231C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44. </w:t>
      </w:r>
    </w:p>
    <w:p w14:paraId="1C24C69C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Увоз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уношење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извоз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изношење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повраћај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врши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E4158E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Дигитализована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дигитализована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могу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изнети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територије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без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Министарства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изношењу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1BBBFB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VIII. РЕГИСТРИ КУЛТУРНИХ ДОБАРА </w:t>
      </w:r>
    </w:p>
    <w:p w14:paraId="19076C65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45. </w:t>
      </w:r>
    </w:p>
    <w:p w14:paraId="4CD61ADC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регистре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Регистри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CD13E4A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Регистри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4F8AF5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Упис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регистре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врши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утврђивању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9285F7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602A079B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дужни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достављају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уписа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72ABF6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Садржину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вођења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Централног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регистра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регистара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3BD05D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Подаци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садрже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регистри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1. и 4.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чувају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њихова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доступност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поштовања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сразмерности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циљеве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сврху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B54B04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Евиденције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700B9A03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46. </w:t>
      </w:r>
    </w:p>
    <w:p w14:paraId="082062D3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дужни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следеће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евиденције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D7BE456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улазна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књига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74F38D1B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инвентар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врсти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записа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носача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E794B28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4E450B3B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евиденцију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49CCBE22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инвентар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збирки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пратеће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4EA7072D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топографски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показивач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фондова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збирки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пратеће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депоу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CB279B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Ближу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садржину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вођења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евиденција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BB527B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Подаци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садрже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евиденције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чувају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њихова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доступност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поштовања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сразмерности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циљеве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сврху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580530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IX. ПРАВА И ОБАВЕЗЕ ВЛАСНИКА И ДРЖАОЦА КУЛТУРНИХ ДОБАРА И ДОБАРА ПОД ПРЕТХОДНОМ ЗАШТИТОМ </w:t>
      </w:r>
    </w:p>
    <w:p w14:paraId="68CBC75F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47. </w:t>
      </w:r>
    </w:p>
    <w:p w14:paraId="6CAC658B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држалац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ужива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пријављује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C08420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Права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власника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држаоца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70999890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48. </w:t>
      </w:r>
    </w:p>
    <w:p w14:paraId="4F7EBD74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држалац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утврђена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36EFC5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Обавезе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власника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држаоца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7299303B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49. </w:t>
      </w:r>
    </w:p>
    <w:p w14:paraId="79DC3533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држалац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поред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утврђених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FF1E9C7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изврши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дигитализацију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обезбеди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доступност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дигитализацију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4EA241B2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обезбеди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доступност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информације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BF31AA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Информације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садрже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чувају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поштовања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сразмерности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циљеве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сврху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E12517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50. </w:t>
      </w:r>
    </w:p>
    <w:p w14:paraId="7E58D77E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држалац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сме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сврхе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нису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њиховом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природом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наменом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довести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њиховог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оштећења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4FEB72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X. ОБАВЕЗЕ ПРЕДАЈЕ ФИЛМСКЕ И ОСТАЛЕ АУДИОВИЗУЕЛНЕ ГРАЂЕ ЦЕНТРАЛНОЈ УСТАНОВИ ЗАШТИТЕ И ПОПУЊАВАЊЕ ФОНДОВА АУДИОВИЗУЕЛНИХ АРХИВА </w:t>
      </w:r>
    </w:p>
    <w:p w14:paraId="620832D4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Обавезе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предаје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дела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централној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установи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6F92D49E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51. </w:t>
      </w:r>
    </w:p>
    <w:p w14:paraId="6EF396EC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Продуцент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домаћег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финансираног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суфинансираног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буџета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намењеног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приказивање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без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обзира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техници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снимљено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шест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месеци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завршетка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продукције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мастеринга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уступи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копирање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оригинални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мастер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идентичну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копију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рађен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медиј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приказивање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одговарајућом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документацијом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пратећом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F1E0BC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снимљено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копирано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траку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продуцент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једну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некоришћену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копију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изворне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материјале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оригинални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негатив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слике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негатив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одговарајућом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документацијом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пратећом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474FA9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продуцент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копродукционог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C7C52F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предузетник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увози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приказивање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енкриптовано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енкодовано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његово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гледање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приказивање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неопходан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кључ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сертификат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посебна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технологија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обухваћена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важећим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ДЦИ (DCI)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ИЕЦ-ИТУ (IEC-ITU)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стандардима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истеку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дистрибуције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уступи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копирање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резолуцији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карактеристикама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слике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вршено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приказивање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одговарајућом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документацијом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пратећом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BE47E27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52. </w:t>
      </w:r>
    </w:p>
    <w:p w14:paraId="37C89574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продуцент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испуни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предвиђену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51.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учествује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пројектима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финансирају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суфинансирају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буџета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испуни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своју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законску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1A6393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обавестити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продуценту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испунио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предаје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предвиђеном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51.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6ACF7B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Попуњавање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фондова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1CA64354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53. </w:t>
      </w:r>
    </w:p>
    <w:p w14:paraId="3171B659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Имаоци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држаоци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постоји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предаје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51.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могу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добровољно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депоновати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добровољном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депозитном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телу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26D4896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утврдити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преузети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86994A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54. </w:t>
      </w:r>
    </w:p>
    <w:p w14:paraId="77B3989A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попуњавају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фондове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путем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FF23B4A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откупа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4AD95CB9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размене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0FC7130E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поклона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6332BE80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4)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легата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2CC31A1B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завештањем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3CD3CF9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израдом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нових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копија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03A8FB05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B2AB23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Међународна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сарадња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555C19A8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55. </w:t>
      </w:r>
    </w:p>
    <w:p w14:paraId="495127DC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циљу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употпуњавања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фондова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могу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међусобно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размењивати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копије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чувају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72F6FE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XI. ЈЕДИНСТВЕНИ ИНФОРМАЦИОНИ СИСТЕМ ЗА АУДИОВИЗУЕЛНЕ АРХИВЕ </w:t>
      </w:r>
    </w:p>
    <w:p w14:paraId="5A7A4078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56. </w:t>
      </w:r>
    </w:p>
    <w:p w14:paraId="1F081F67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праћење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његовој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очувању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успоставља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јединствени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информациони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систем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A963CC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циљу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ефикасног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чувања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доступности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повезују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Јединствени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информациони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систем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66577D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успостављање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функционисање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Јединственог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информационог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73709BC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стандардизована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електронској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форми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757D5B64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оспособљеност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стручњака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електронски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унос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65281352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информационо-комуникационе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технологије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неопходне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повезивање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4D7A24B4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доступност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основних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DEE727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Подаци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јединствени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информациони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систем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чувају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њихова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доступност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поштовања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сразмерности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циљеве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сврху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56B43C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57. </w:t>
      </w:r>
    </w:p>
    <w:p w14:paraId="7C4D3F4E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подаци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Јединственог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информационог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чувају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A82878D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58. </w:t>
      </w:r>
    </w:p>
    <w:p w14:paraId="3C96FB92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Ближе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функционисања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повезивања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вођења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Јединственог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информационог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3DF798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XII. РЕВИЗИЈА ФОНДОВА </w:t>
      </w:r>
    </w:p>
    <w:p w14:paraId="6F5036BE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59. </w:t>
      </w:r>
    </w:p>
    <w:p w14:paraId="7350FD86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20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година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изврши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редовну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ревизију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1AEA1B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ревизије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93BAFD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XIII. СТРУЧНА ЗВАЊА У ДЕЛАТНОСТИ ЗАШТИТЕ </w:t>
      </w:r>
    </w:p>
    <w:p w14:paraId="62796A0E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Услови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обављање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стручних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послова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66E67586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60. </w:t>
      </w:r>
    </w:p>
    <w:p w14:paraId="323778BC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)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имају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одговарајуће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образовање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положен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испит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испит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51FA316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могу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стеченим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основним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вишим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звањима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02DD9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Полагање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стручног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испита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5CABDA23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61. </w:t>
      </w:r>
    </w:p>
    <w:p w14:paraId="47DC57BE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испит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полажу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оспособила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практични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1EE47E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оспособљавање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практични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запослене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високим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вишим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образовањем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траје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средњим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образовањем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девет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месеци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B30B920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оспособљавање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3AC423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испит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полаже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Југословенској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кинотеци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Комисијом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полагање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833F71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Трошкове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полагања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сноси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запослен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25ABE4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финансијском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плану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планира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трошкове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полагања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запослених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401B80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План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оспособљавања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запослених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полагања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6BD6E3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(8)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Запосленом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три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стицања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полагање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положи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испит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престаје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истека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рока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1FB70E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(9)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4.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Југословенска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кинотека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поверен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BE5FD6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Основна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стручна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звања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756F8714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62. </w:t>
      </w:r>
    </w:p>
    <w:p w14:paraId="529E11A9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Полагањем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стичу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основна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помоћник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репаратор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архивиста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рестауратор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слике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дигитализације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1862EE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помоћника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стеченим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средњим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образовањем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четворогодишњем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трајању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стеченим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високим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образовањем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студијама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степена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обиму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најмање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180 ЕСПБ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бодова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стеченим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првим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степеном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високог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образовања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стеченим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вишим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образовањем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уређивао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високо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образовање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10.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септембра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2005.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положеним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97F277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репаратора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стеченим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средњим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образовањем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четворогодишњем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трајању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положеним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3DAD4D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архивисте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стеченим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високим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образовањем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студијама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степена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основним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студијама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трајању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најмање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четири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уређивао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високо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образовање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10.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септембра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2005.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положеним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2E364A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рестауратора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слике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дигитализације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стеченим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високим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образовањем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студијама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степена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обиму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најмање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180 ЕСПБ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бодова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стеченим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првим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степеном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високог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образовања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стеченим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вишим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образовањем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уређивао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високо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образовање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10.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септембра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2005.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стеченим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високим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образовањем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студијама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другог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степена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основним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студијама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трајању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најмање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четири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уређивао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високо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образовање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10.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септембра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2005.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положеним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BE5B47D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Виша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стручна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звања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2649DFC7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63. </w:t>
      </w:r>
    </w:p>
    <w:p w14:paraId="7B1A89E4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Виша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виши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помоћник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виши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репаратор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виши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архивиста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виши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рестауратор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слике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дигитализације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архивиста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саветник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рестауратор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слике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дигитализације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саветник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28DD4C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Виша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стичу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доделом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BE94FB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Организацију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доделу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виших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поверени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66625D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Комисију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доделу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виших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D842F5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Ближе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стицања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виших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D8D7B30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Усавршавање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запослених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аудиовизуелним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>архивима</w:t>
      </w:r>
      <w:proofErr w:type="spellEnd"/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07BB8D2C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64. </w:t>
      </w:r>
    </w:p>
    <w:p w14:paraId="41239552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обавезан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сталном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усавршавању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запослених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теорије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праксе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везане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lastRenderedPageBreak/>
        <w:t>аудиовизуелну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архивистику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технолошких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иновација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технологија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усавршавања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уједначавања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организације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метода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D243772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XIV. СТРУЧНИ НАДЗОР </w:t>
      </w:r>
    </w:p>
    <w:p w14:paraId="416FBCEC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65. </w:t>
      </w:r>
    </w:p>
    <w:p w14:paraId="76AF7F86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Војнофилмског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",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врши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BC370F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66. </w:t>
      </w:r>
    </w:p>
    <w:p w14:paraId="60990C32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истраживањем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прикупљањем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евидентирањем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обрадом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чувањем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налаже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предузимање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отклањање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утврђених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недостатака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75BA85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67. </w:t>
      </w:r>
    </w:p>
    <w:p w14:paraId="418170C9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66.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врши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архивиста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саветник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рестауратор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слике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дигитализације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саветник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овлашћено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DD09B26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Овлашћено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6DCC942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сачињава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записник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извршеном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надзору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обавезно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утврђено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наложене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мере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рок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њихово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спровођење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F21DB9E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констатује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записник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три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достављања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записника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ставити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примедба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10F312CB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разматра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достављене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примедбе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записник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томе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обавештава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подносиоца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примедби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824B9C8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врши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контролу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извршења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наложених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F804CD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Рок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поступање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наложеним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мерама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оправданим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случајевима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продужити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најдуже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половину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рока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наложен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поступање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DCE977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(4)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непоступања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отклањање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неправилности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овлашћено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обавештава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инспекцију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Министарства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F54E87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(5)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овлашћено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оштећена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уништена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констатује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записником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обавештава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инспекцију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Министарства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D251C8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68. </w:t>
      </w:r>
    </w:p>
    <w:p w14:paraId="61983D19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врши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током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потребне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омогући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6CC0F3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69. </w:t>
      </w:r>
    </w:p>
    <w:p w14:paraId="6F32EE16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Централна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врши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инспекције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испитивањем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навода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представке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заинтересовано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физичко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подносилац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представке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циљу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иницирања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покретања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E4AA98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XV. ИНСПЕКЦИЈСКИ НАДЗОР </w:t>
      </w:r>
    </w:p>
    <w:p w14:paraId="52715293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70. </w:t>
      </w:r>
    </w:p>
    <w:p w14:paraId="6079A492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Инспекцијски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погледу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врши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уређују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културе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инспекцијски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AB66B5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инспекцијски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врши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поверени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посао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8FF64A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одбране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Војске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Војнофилмског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врши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надлежно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одбране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E821C4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71. </w:t>
      </w:r>
    </w:p>
    <w:p w14:paraId="60642E79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активне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легитимације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погледу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остваривања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покретање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кривичног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57C2BA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XVI. КАЗНЕНЕ ОДРЕДБЕ </w:t>
      </w:r>
    </w:p>
    <w:p w14:paraId="07D6538F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72. </w:t>
      </w:r>
    </w:p>
    <w:p w14:paraId="44503D56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Новчаном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износу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50.000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2.000.000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казниће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прекршај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54DE269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без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испуњеност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почетак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12.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7F3ABA4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упис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Евиденцију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Министарству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14.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4.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A0C6FB8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спроводи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мере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33.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A26C813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план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спасавања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ванредним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ситуацијама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38.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D65FC4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регистре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45.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249407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води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евиденције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46.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4FC8BB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извршава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обавезе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49.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D46EE5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користи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сврхе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нису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њиховом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природом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наменом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значајем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довести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њиховог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оштећења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50.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AF338A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9)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изврши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предаје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уступања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копирање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51.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590D2C" w14:textId="77777777" w:rsidR="00D41590" w:rsidRPr="002D51D1" w:rsidRDefault="00000000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10)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изврши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ревизију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59.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B5B3B3B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Новчаном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5.000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150.000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казниће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прекршај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одговорно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правном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FC3601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прекршај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тач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7), 8) и 9)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новчаном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износу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10.000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500.000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казниће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предузетник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B089AC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прекршај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тач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2), 7), 8) и 9)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новчаном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износу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5.000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150.000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казниће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физичко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9E6600" w14:textId="77777777" w:rsidR="00D41590" w:rsidRPr="002D51D1" w:rsidRDefault="00000000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XVII. ПРЕЛАЗНЕ И ЗАВРШНЕ ОДРЕДБЕ </w:t>
      </w:r>
    </w:p>
    <w:p w14:paraId="19BBD1AA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73. </w:t>
      </w:r>
    </w:p>
    <w:p w14:paraId="55671B0F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основани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дужни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своју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организацију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ускладе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85E00B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Југословенска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кинотека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промениће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назив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Државни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Југословенска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кинотека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F0FEC7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Републичка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новости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промениће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назив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новости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6B1101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74. </w:t>
      </w:r>
    </w:p>
    <w:p w14:paraId="23781ED1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Југословенска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кинотека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образовати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савет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430E64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75. </w:t>
      </w:r>
    </w:p>
    <w:p w14:paraId="718C03B1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Подзаконски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прописи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спровођење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донеће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7696B0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76. </w:t>
      </w:r>
    </w:p>
    <w:p w14:paraId="177F9B4E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финансирано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суфинансирано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буџета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намењено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јавно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приказивање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настало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51.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1. и 3.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предаје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уступа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копирање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оригинални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мастер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дигитално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идентичну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копију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рађен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медиј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приказивање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одговарајућом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документацијом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пратећом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централној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установи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почетка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примене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575D01D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77. </w:t>
      </w:r>
    </w:p>
    <w:p w14:paraId="63BD94AB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Запослени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заштити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нема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одговарајуће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образовање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положен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испит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наставити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обављањем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тих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условом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стекне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одговарајуће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образовање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положи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испит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FD3D6F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78. </w:t>
      </w:r>
    </w:p>
    <w:p w14:paraId="602AB8F1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архиви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нису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инвентарисали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филмску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осталу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аудиовизуелну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грађу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оформили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инвентарне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књиге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дужни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обаве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наведене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почетка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примене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05EBDC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79. </w:t>
      </w:r>
    </w:p>
    <w:p w14:paraId="18364FDC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почетка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примене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престају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важе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одредбе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културним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добрима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("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РС",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71/94, 52/11 -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99/11 -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6/20 -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35/21 -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),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то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66-74.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кинотеке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78 ,</w:t>
      </w:r>
      <w:proofErr w:type="gram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84 , 86-95.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кинотеке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111.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кинотеке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120. у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делу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односи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кинотеке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6A264D7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почетка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примене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престаје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важи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одредба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12.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кинематографији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("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РС",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бр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. 99/11, 2/12 -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исправка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и 46/14 - УС). </w:t>
      </w:r>
    </w:p>
    <w:p w14:paraId="4F03759B" w14:textId="77777777" w:rsidR="00D41590" w:rsidRPr="002D51D1" w:rsidRDefault="00000000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2D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80. </w:t>
      </w:r>
    </w:p>
    <w:p w14:paraId="52C38B8E" w14:textId="77777777" w:rsidR="00D41590" w:rsidRPr="002D51D1" w:rsidRDefault="00000000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Овај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ступа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осмог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објављивања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у "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Службеном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гласнику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", а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примењиваће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истеком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1D1"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proofErr w:type="spellEnd"/>
      <w:r w:rsidRPr="002D5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D41590" w:rsidRPr="002D51D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90"/>
    <w:rsid w:val="002B46A9"/>
    <w:rsid w:val="002D51D1"/>
    <w:rsid w:val="00747798"/>
    <w:rsid w:val="00AE0BC9"/>
    <w:rsid w:val="00D4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7AD7D"/>
  <w15:docId w15:val="{613B01E9-6C61-4835-A7C3-0A996444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8362</Words>
  <Characters>47668</Characters>
  <Application>Microsoft Office Word</Application>
  <DocSecurity>0</DocSecurity>
  <Lines>397</Lines>
  <Paragraphs>111</Paragraphs>
  <ScaleCrop>false</ScaleCrop>
  <Company/>
  <LinksUpToDate>false</LinksUpToDate>
  <CharactersWithSpaces>55919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Bojic Juric</dc:creator>
  <cp:lastModifiedBy>Tatjana Bojic Juric</cp:lastModifiedBy>
  <cp:revision>5</cp:revision>
  <dcterms:created xsi:type="dcterms:W3CDTF">2023-09-13T09:15:00Z</dcterms:created>
  <dcterms:modified xsi:type="dcterms:W3CDTF">2023-09-13T09:20:00Z</dcterms:modified>
</cp:coreProperties>
</file>